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D691C" w14:textId="15D95F1F" w:rsidR="000234A2" w:rsidRDefault="000234A2">
      <w:pPr>
        <w:rPr>
          <w:rFonts w:ascii="Times New Roman" w:hAnsi="Times New Roman" w:cs="Times New Roman"/>
        </w:rPr>
      </w:pPr>
      <w:r>
        <w:t>Our cl</w:t>
      </w:r>
      <w:r>
        <w:rPr>
          <w:rFonts w:ascii="Times New Roman" w:hAnsi="Times New Roman" w:cs="Times New Roman"/>
        </w:rPr>
        <w:t xml:space="preserve">asses will follow a pattern I’ve been thinking about since I </w:t>
      </w:r>
      <w:proofErr w:type="gramStart"/>
      <w:r>
        <w:rPr>
          <w:rFonts w:ascii="Times New Roman" w:hAnsi="Times New Roman" w:cs="Times New Roman"/>
        </w:rPr>
        <w:t>was approached</w:t>
      </w:r>
      <w:proofErr w:type="gramEnd"/>
      <w:r>
        <w:rPr>
          <w:rFonts w:ascii="Times New Roman" w:hAnsi="Times New Roman" w:cs="Times New Roman"/>
        </w:rPr>
        <w:t xml:space="preserve"> last year to consider teaching it.</w:t>
      </w:r>
    </w:p>
    <w:p w14:paraId="07FE4BB5" w14:textId="4C80A974" w:rsidR="000234A2" w:rsidRDefault="000234A2" w:rsidP="000234A2">
      <w:pPr>
        <w:pStyle w:val="ListParagraph"/>
        <w:numPr>
          <w:ilvl w:val="0"/>
          <w:numId w:val="1"/>
        </w:numPr>
        <w:rPr>
          <w:rFonts w:ascii="Times New Roman" w:hAnsi="Times New Roman" w:cs="Times New Roman"/>
        </w:rPr>
      </w:pPr>
      <w:r>
        <w:rPr>
          <w:rFonts w:ascii="Times New Roman" w:hAnsi="Times New Roman" w:cs="Times New Roman"/>
        </w:rPr>
        <w:t>I received my Ph.D. in religion from Baylor University in 1985, my major area being in theology and more particularly contemporary theology with special interest in the interface of Psychology and theology. But we also had to do course work in two outside areas, and I chose biblical theology and church history. One of those courses was in English Baptist history and the other in the history of American Christianity.</w:t>
      </w:r>
    </w:p>
    <w:p w14:paraId="162F9511" w14:textId="1C912766" w:rsidR="000234A2" w:rsidRDefault="000234A2" w:rsidP="000234A2">
      <w:pPr>
        <w:pStyle w:val="ListParagraph"/>
        <w:numPr>
          <w:ilvl w:val="0"/>
          <w:numId w:val="1"/>
        </w:numPr>
        <w:rPr>
          <w:rFonts w:ascii="Times New Roman" w:hAnsi="Times New Roman" w:cs="Times New Roman"/>
        </w:rPr>
      </w:pPr>
      <w:r>
        <w:rPr>
          <w:rFonts w:ascii="Times New Roman" w:hAnsi="Times New Roman" w:cs="Times New Roman"/>
        </w:rPr>
        <w:t>Later I became a pastor in Birmingham and along with my pastorate was invited for eleven years to be an adjunct lecturer in religion at Samford University and Beeson Divinity School in Birmingham, and I was asked to teach the History of American Christianity in the Metro College one year.</w:t>
      </w:r>
    </w:p>
    <w:p w14:paraId="4BD56552" w14:textId="65D07044" w:rsidR="000234A2" w:rsidRDefault="000234A2" w:rsidP="000234A2">
      <w:pPr>
        <w:pStyle w:val="ListParagraph"/>
        <w:numPr>
          <w:ilvl w:val="0"/>
          <w:numId w:val="1"/>
        </w:numPr>
        <w:rPr>
          <w:rFonts w:ascii="Times New Roman" w:hAnsi="Times New Roman" w:cs="Times New Roman"/>
        </w:rPr>
      </w:pPr>
      <w:r>
        <w:rPr>
          <w:rFonts w:ascii="Times New Roman" w:hAnsi="Times New Roman" w:cs="Times New Roman"/>
        </w:rPr>
        <w:t xml:space="preserve">I have been writing as a major part of my life and publishing on many topics including as a contributor to Ethics Daily, which later became Good Faith Media. In this regard I </w:t>
      </w:r>
      <w:proofErr w:type="gramStart"/>
      <w:r>
        <w:rPr>
          <w:rFonts w:ascii="Times New Roman" w:hAnsi="Times New Roman" w:cs="Times New Roman"/>
        </w:rPr>
        <w:t>wrote</w:t>
      </w:r>
      <w:proofErr w:type="gramEnd"/>
      <w:r>
        <w:rPr>
          <w:rFonts w:ascii="Times New Roman" w:hAnsi="Times New Roman" w:cs="Times New Roman"/>
        </w:rPr>
        <w:t xml:space="preserve"> from time to time on the topic of church and state and how we struggle to navigate it. </w:t>
      </w:r>
    </w:p>
    <w:p w14:paraId="42346E15" w14:textId="173847DD" w:rsidR="000234A2" w:rsidRDefault="000234A2" w:rsidP="000234A2">
      <w:pPr>
        <w:pStyle w:val="ListParagraph"/>
        <w:numPr>
          <w:ilvl w:val="0"/>
          <w:numId w:val="1"/>
        </w:numPr>
        <w:rPr>
          <w:rFonts w:ascii="Times New Roman" w:hAnsi="Times New Roman" w:cs="Times New Roman"/>
        </w:rPr>
      </w:pPr>
      <w:r>
        <w:rPr>
          <w:rFonts w:ascii="Times New Roman" w:hAnsi="Times New Roman" w:cs="Times New Roman"/>
        </w:rPr>
        <w:t xml:space="preserve">Most of all, of course, I preached, taught, and wrote to my congregations, the last </w:t>
      </w:r>
      <w:proofErr w:type="gramStart"/>
      <w:r>
        <w:rPr>
          <w:rFonts w:ascii="Times New Roman" w:hAnsi="Times New Roman" w:cs="Times New Roman"/>
        </w:rPr>
        <w:t>twenty seven</w:t>
      </w:r>
      <w:proofErr w:type="gramEnd"/>
      <w:r>
        <w:rPr>
          <w:rFonts w:ascii="Times New Roman" w:hAnsi="Times New Roman" w:cs="Times New Roman"/>
        </w:rPr>
        <w:t xml:space="preserve"> and a </w:t>
      </w:r>
      <w:proofErr w:type="gramStart"/>
      <w:r>
        <w:rPr>
          <w:rFonts w:ascii="Times New Roman" w:hAnsi="Times New Roman" w:cs="Times New Roman"/>
        </w:rPr>
        <w:t>half years</w:t>
      </w:r>
      <w:proofErr w:type="gramEnd"/>
      <w:r>
        <w:rPr>
          <w:rFonts w:ascii="Times New Roman" w:hAnsi="Times New Roman" w:cs="Times New Roman"/>
        </w:rPr>
        <w:t xml:space="preserve"> at Vestavia Hills Baptist church, and most often whatever I taught or wrote about at the University or speaking at a conference inevitably found its way back to my congregation. I always saw faith and a congregation as having a foot in two worlds—the Kingdom of God, but also as part of a nation and community where we sought to navigate among others who did not see the world as we did.</w:t>
      </w:r>
    </w:p>
    <w:p w14:paraId="0B2D16F6" w14:textId="31D50E3F" w:rsidR="000234A2" w:rsidRDefault="000234A2" w:rsidP="000234A2">
      <w:pPr>
        <w:pStyle w:val="ListParagraph"/>
        <w:numPr>
          <w:ilvl w:val="0"/>
          <w:numId w:val="1"/>
        </w:numPr>
        <w:rPr>
          <w:rFonts w:ascii="Times New Roman" w:hAnsi="Times New Roman" w:cs="Times New Roman"/>
        </w:rPr>
      </w:pPr>
      <w:r>
        <w:rPr>
          <w:rFonts w:ascii="Times New Roman" w:hAnsi="Times New Roman" w:cs="Times New Roman"/>
        </w:rPr>
        <w:t xml:space="preserve">So, I have many writings, short ones, I assure you, that I will share with you via email or online, so you do not have to spend your shrinking </w:t>
      </w:r>
      <w:r w:rsidR="00157E3F">
        <w:rPr>
          <w:rFonts w:ascii="Times New Roman" w:hAnsi="Times New Roman" w:cs="Times New Roman"/>
        </w:rPr>
        <w:t xml:space="preserve">limited income on them. </w:t>
      </w:r>
    </w:p>
    <w:p w14:paraId="1C8CDBD2" w14:textId="17BA5F74" w:rsidR="00157E3F" w:rsidRDefault="00157E3F" w:rsidP="000234A2">
      <w:pPr>
        <w:pStyle w:val="ListParagraph"/>
        <w:numPr>
          <w:ilvl w:val="0"/>
          <w:numId w:val="1"/>
        </w:numPr>
        <w:rPr>
          <w:rFonts w:ascii="Times New Roman" w:hAnsi="Times New Roman" w:cs="Times New Roman"/>
        </w:rPr>
      </w:pPr>
      <w:r>
        <w:rPr>
          <w:rFonts w:ascii="Times New Roman" w:hAnsi="Times New Roman" w:cs="Times New Roman"/>
        </w:rPr>
        <w:t xml:space="preserve">Here’s what I thought about as a structure for the class. </w:t>
      </w:r>
    </w:p>
    <w:p w14:paraId="05EFBF5A" w14:textId="5FEAAC4B" w:rsidR="00157E3F" w:rsidRDefault="00157E3F" w:rsidP="000234A2">
      <w:pPr>
        <w:pStyle w:val="ListParagraph"/>
        <w:numPr>
          <w:ilvl w:val="0"/>
          <w:numId w:val="1"/>
        </w:numPr>
        <w:rPr>
          <w:rFonts w:ascii="Times New Roman" w:hAnsi="Times New Roman" w:cs="Times New Roman"/>
        </w:rPr>
      </w:pPr>
      <w:r>
        <w:rPr>
          <w:rFonts w:ascii="Times New Roman" w:hAnsi="Times New Roman" w:cs="Times New Roman"/>
        </w:rPr>
        <w:t xml:space="preserve">I will begin each class with a story from my own life experience where I bumped, collided or squirmed with the uncomfortable issues of living as a confessional Christian in a pluralistic world. Some of them are funny, some painful, but we will let those stories lead us into the historical, practical, and deep questions about the first amendment and religion. After the story, we’ll look at some history and constitutional </w:t>
      </w:r>
      <w:proofErr w:type="spellStart"/>
      <w:r>
        <w:rPr>
          <w:rFonts w:ascii="Times New Roman" w:hAnsi="Times New Roman" w:cs="Times New Roman"/>
        </w:rPr>
        <w:t>wrestlings</w:t>
      </w:r>
      <w:proofErr w:type="spellEnd"/>
      <w:r>
        <w:rPr>
          <w:rFonts w:ascii="Times New Roman" w:hAnsi="Times New Roman" w:cs="Times New Roman"/>
        </w:rPr>
        <w:t xml:space="preserve"> with the issue it raises. Finally, we’ll try, each week, all of us together, to ask, “How can we, in such a divisive time, find a way to honor both faith and nation as our Founders envisioned?” And here we’ll end the morning each time with, I am sure, lively discussion. I only have a few rules: no guns, drones, or heavy objects that can be thrown allowed. Free speech is </w:t>
      </w:r>
      <w:proofErr w:type="gramStart"/>
      <w:r>
        <w:rPr>
          <w:rFonts w:ascii="Times New Roman" w:hAnsi="Times New Roman" w:cs="Times New Roman"/>
        </w:rPr>
        <w:t>assumed,</w:t>
      </w:r>
      <w:proofErr w:type="gramEnd"/>
      <w:r>
        <w:rPr>
          <w:rFonts w:ascii="Times New Roman" w:hAnsi="Times New Roman" w:cs="Times New Roman"/>
        </w:rPr>
        <w:t xml:space="preserve"> Kindness and respect get bonus points. But hard questions will face us all the way. We will read some (again, short!) original sources so that you can have a better connection with how the founding fathers and mothers saw this not as a side issue or compromise but at the very heart of the entire democratic enterprise that they dreamed of. I hope on the other end that </w:t>
      </w:r>
      <w:proofErr w:type="gramStart"/>
      <w:r>
        <w:rPr>
          <w:rFonts w:ascii="Times New Roman" w:hAnsi="Times New Roman" w:cs="Times New Roman"/>
        </w:rPr>
        <w:t xml:space="preserve">will </w:t>
      </w:r>
      <w:proofErr w:type="spellStart"/>
      <w:r>
        <w:rPr>
          <w:rFonts w:ascii="Times New Roman" w:hAnsi="Times New Roman" w:cs="Times New Roman"/>
        </w:rPr>
        <w:t>will</w:t>
      </w:r>
      <w:proofErr w:type="spellEnd"/>
      <w:proofErr w:type="gramEnd"/>
      <w:r>
        <w:rPr>
          <w:rFonts w:ascii="Times New Roman" w:hAnsi="Times New Roman" w:cs="Times New Roman"/>
        </w:rPr>
        <w:t xml:space="preserve"> have traveled a long way together, learned a lot, laughed some, and I promise to give you some quotes you can use with your argumentative </w:t>
      </w:r>
      <w:proofErr w:type="gramStart"/>
      <w:r>
        <w:rPr>
          <w:rFonts w:ascii="Times New Roman" w:hAnsi="Times New Roman" w:cs="Times New Roman"/>
        </w:rPr>
        <w:t>brother in law</w:t>
      </w:r>
      <w:proofErr w:type="gramEnd"/>
      <w:r>
        <w:rPr>
          <w:rFonts w:ascii="Times New Roman" w:hAnsi="Times New Roman" w:cs="Times New Roman"/>
        </w:rPr>
        <w:t xml:space="preserve"> at Thanksgiving when he starts up.</w:t>
      </w:r>
    </w:p>
    <w:p w14:paraId="6DD5DDDD" w14:textId="39179012" w:rsidR="00157E3F" w:rsidRDefault="00157E3F" w:rsidP="000234A2">
      <w:pPr>
        <w:pStyle w:val="ListParagraph"/>
        <w:numPr>
          <w:ilvl w:val="0"/>
          <w:numId w:val="1"/>
        </w:numPr>
        <w:rPr>
          <w:rFonts w:ascii="Times New Roman" w:hAnsi="Times New Roman" w:cs="Times New Roman"/>
        </w:rPr>
      </w:pPr>
      <w:r>
        <w:rPr>
          <w:rFonts w:ascii="Times New Roman" w:hAnsi="Times New Roman" w:cs="Times New Roman"/>
        </w:rPr>
        <w:lastRenderedPageBreak/>
        <w:t xml:space="preserve">Most of all, this is not a class of </w:t>
      </w:r>
      <w:proofErr w:type="spellStart"/>
      <w:r>
        <w:rPr>
          <w:rFonts w:ascii="Times New Roman" w:hAnsi="Times New Roman" w:cs="Times New Roman"/>
        </w:rPr>
        <w:t>consititutional</w:t>
      </w:r>
      <w:proofErr w:type="spellEnd"/>
      <w:r>
        <w:rPr>
          <w:rFonts w:ascii="Times New Roman" w:hAnsi="Times New Roman" w:cs="Times New Roman"/>
        </w:rPr>
        <w:t xml:space="preserve"> law, although we’ll talk a great deal about important cases and the meaning </w:t>
      </w:r>
      <w:proofErr w:type="spellStart"/>
      <w:r>
        <w:rPr>
          <w:rFonts w:ascii="Times New Roman" w:hAnsi="Times New Roman" w:cs="Times New Roman"/>
        </w:rPr>
        <w:t>fo</w:t>
      </w:r>
      <w:proofErr w:type="spellEnd"/>
      <w:r>
        <w:rPr>
          <w:rFonts w:ascii="Times New Roman" w:hAnsi="Times New Roman" w:cs="Times New Roman"/>
        </w:rPr>
        <w:t xml:space="preserve"> the Constitution, but primarily as non-specialists to wander into this contentious long and beautiful journey from </w:t>
      </w:r>
      <w:proofErr w:type="gramStart"/>
      <w:r>
        <w:rPr>
          <w:rFonts w:ascii="Times New Roman" w:hAnsi="Times New Roman" w:cs="Times New Roman"/>
        </w:rPr>
        <w:t>an</w:t>
      </w:r>
      <w:proofErr w:type="gramEnd"/>
      <w:r>
        <w:rPr>
          <w:rFonts w:ascii="Times New Roman" w:hAnsi="Times New Roman" w:cs="Times New Roman"/>
        </w:rPr>
        <w:t xml:space="preserve"> idea of Jefferson, Madison and many others to now. </w:t>
      </w:r>
    </w:p>
    <w:p w14:paraId="67FD1F89" w14:textId="35BC9607" w:rsidR="00157E3F" w:rsidRDefault="00157E3F" w:rsidP="000234A2">
      <w:pPr>
        <w:pStyle w:val="ListParagraph"/>
        <w:numPr>
          <w:ilvl w:val="0"/>
          <w:numId w:val="1"/>
        </w:numPr>
        <w:rPr>
          <w:rFonts w:ascii="Times New Roman" w:hAnsi="Times New Roman" w:cs="Times New Roman"/>
        </w:rPr>
      </w:pPr>
      <w:r>
        <w:rPr>
          <w:rFonts w:ascii="Times New Roman" w:hAnsi="Times New Roman" w:cs="Times New Roman"/>
        </w:rPr>
        <w:t xml:space="preserve">Today I have an unavoidable conflict and cannot be with you. I am moderating a panel in Birmingham </w:t>
      </w:r>
      <w:proofErr w:type="gramStart"/>
      <w:r>
        <w:rPr>
          <w:rFonts w:ascii="Times New Roman" w:hAnsi="Times New Roman" w:cs="Times New Roman"/>
        </w:rPr>
        <w:t>where</w:t>
      </w:r>
      <w:proofErr w:type="gramEnd"/>
      <w:r>
        <w:rPr>
          <w:rFonts w:ascii="Times New Roman" w:hAnsi="Times New Roman" w:cs="Times New Roman"/>
        </w:rPr>
        <w:t xml:space="preserve"> not for profits, healthcare professionals and leaders, and faith leaders are meeting to </w:t>
      </w:r>
      <w:r w:rsidR="00DE3CFA">
        <w:rPr>
          <w:rFonts w:ascii="Times New Roman" w:hAnsi="Times New Roman" w:cs="Times New Roman"/>
        </w:rPr>
        <w:t xml:space="preserve">talk about healthcare access in Alabama </w:t>
      </w:r>
      <w:proofErr w:type="gramStart"/>
      <w:r w:rsidR="00DE3CFA">
        <w:rPr>
          <w:rFonts w:ascii="Times New Roman" w:hAnsi="Times New Roman" w:cs="Times New Roman"/>
        </w:rPr>
        <w:t>in</w:t>
      </w:r>
      <w:proofErr w:type="gramEnd"/>
      <w:r w:rsidR="00DE3CFA">
        <w:rPr>
          <w:rFonts w:ascii="Times New Roman" w:hAnsi="Times New Roman" w:cs="Times New Roman"/>
        </w:rPr>
        <w:t xml:space="preserve"> this challenging moment. Next week I will be with you until the end of the class. </w:t>
      </w:r>
    </w:p>
    <w:p w14:paraId="51A0BD5D" w14:textId="6FB8F551" w:rsidR="00DE3CFA" w:rsidRPr="000234A2" w:rsidRDefault="00DE3CFA" w:rsidP="000234A2">
      <w:pPr>
        <w:pStyle w:val="ListParagraph"/>
        <w:numPr>
          <w:ilvl w:val="0"/>
          <w:numId w:val="1"/>
        </w:numPr>
        <w:rPr>
          <w:rFonts w:ascii="Times New Roman" w:hAnsi="Times New Roman" w:cs="Times New Roman"/>
        </w:rPr>
      </w:pPr>
      <w:r>
        <w:rPr>
          <w:rFonts w:ascii="Times New Roman" w:hAnsi="Times New Roman" w:cs="Times New Roman"/>
        </w:rPr>
        <w:t xml:space="preserve">Today Dr. Wayne Flynt graciously agreed to start the class for us. His historical depth and knowledge </w:t>
      </w:r>
      <w:proofErr w:type="gramStart"/>
      <w:r>
        <w:rPr>
          <w:rFonts w:ascii="Times New Roman" w:hAnsi="Times New Roman" w:cs="Times New Roman"/>
        </w:rPr>
        <w:t>needs</w:t>
      </w:r>
      <w:proofErr w:type="gramEnd"/>
      <w:r>
        <w:rPr>
          <w:rFonts w:ascii="Times New Roman" w:hAnsi="Times New Roman" w:cs="Times New Roman"/>
        </w:rPr>
        <w:t xml:space="preserve"> little introduction, but he will get us into the big picture of church and state, which is </w:t>
      </w:r>
      <w:proofErr w:type="gramStart"/>
      <w:r>
        <w:rPr>
          <w:rFonts w:ascii="Times New Roman" w:hAnsi="Times New Roman" w:cs="Times New Roman"/>
        </w:rPr>
        <w:t>really about</w:t>
      </w:r>
      <w:proofErr w:type="gramEnd"/>
      <w:r>
        <w:rPr>
          <w:rFonts w:ascii="Times New Roman" w:hAnsi="Times New Roman" w:cs="Times New Roman"/>
        </w:rPr>
        <w:t xml:space="preserve"> so much more—it is about all religion, its meaning, and the role it plays in the adventure called America! I’ll see you all next Tuesday. </w:t>
      </w:r>
    </w:p>
    <w:sectPr w:rsidR="00DE3CFA" w:rsidRPr="000234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15691"/>
    <w:multiLevelType w:val="hybridMultilevel"/>
    <w:tmpl w:val="5FE2F6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11131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4A2"/>
    <w:rsid w:val="000234A2"/>
    <w:rsid w:val="00157E3F"/>
    <w:rsid w:val="00B143C0"/>
    <w:rsid w:val="00DE3C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5DF5A"/>
  <w15:chartTrackingRefBased/>
  <w15:docId w15:val="{1CA50251-866F-430F-9F5A-8A1968614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34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34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34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34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34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34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34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34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34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34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34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34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34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34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34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34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34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34A2"/>
    <w:rPr>
      <w:rFonts w:eastAsiaTheme="majorEastAsia" w:cstheme="majorBidi"/>
      <w:color w:val="272727" w:themeColor="text1" w:themeTint="D8"/>
    </w:rPr>
  </w:style>
  <w:style w:type="paragraph" w:styleId="Title">
    <w:name w:val="Title"/>
    <w:basedOn w:val="Normal"/>
    <w:next w:val="Normal"/>
    <w:link w:val="TitleChar"/>
    <w:uiPriority w:val="10"/>
    <w:qFormat/>
    <w:rsid w:val="000234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34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34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34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34A2"/>
    <w:pPr>
      <w:spacing w:before="160"/>
      <w:jc w:val="center"/>
    </w:pPr>
    <w:rPr>
      <w:i/>
      <w:iCs/>
      <w:color w:val="404040" w:themeColor="text1" w:themeTint="BF"/>
    </w:rPr>
  </w:style>
  <w:style w:type="character" w:customStyle="1" w:styleId="QuoteChar">
    <w:name w:val="Quote Char"/>
    <w:basedOn w:val="DefaultParagraphFont"/>
    <w:link w:val="Quote"/>
    <w:uiPriority w:val="29"/>
    <w:rsid w:val="000234A2"/>
    <w:rPr>
      <w:i/>
      <w:iCs/>
      <w:color w:val="404040" w:themeColor="text1" w:themeTint="BF"/>
    </w:rPr>
  </w:style>
  <w:style w:type="paragraph" w:styleId="ListParagraph">
    <w:name w:val="List Paragraph"/>
    <w:basedOn w:val="Normal"/>
    <w:uiPriority w:val="34"/>
    <w:qFormat/>
    <w:rsid w:val="000234A2"/>
    <w:pPr>
      <w:ind w:left="720"/>
      <w:contextualSpacing/>
    </w:pPr>
  </w:style>
  <w:style w:type="character" w:styleId="IntenseEmphasis">
    <w:name w:val="Intense Emphasis"/>
    <w:basedOn w:val="DefaultParagraphFont"/>
    <w:uiPriority w:val="21"/>
    <w:qFormat/>
    <w:rsid w:val="000234A2"/>
    <w:rPr>
      <w:i/>
      <w:iCs/>
      <w:color w:val="0F4761" w:themeColor="accent1" w:themeShade="BF"/>
    </w:rPr>
  </w:style>
  <w:style w:type="paragraph" w:styleId="IntenseQuote">
    <w:name w:val="Intense Quote"/>
    <w:basedOn w:val="Normal"/>
    <w:next w:val="Normal"/>
    <w:link w:val="IntenseQuoteChar"/>
    <w:uiPriority w:val="30"/>
    <w:qFormat/>
    <w:rsid w:val="000234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34A2"/>
    <w:rPr>
      <w:i/>
      <w:iCs/>
      <w:color w:val="0F4761" w:themeColor="accent1" w:themeShade="BF"/>
    </w:rPr>
  </w:style>
  <w:style w:type="character" w:styleId="IntenseReference">
    <w:name w:val="Intense Reference"/>
    <w:basedOn w:val="DefaultParagraphFont"/>
    <w:uiPriority w:val="32"/>
    <w:qFormat/>
    <w:rsid w:val="000234A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624</Words>
  <Characters>3557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Furr</dc:creator>
  <cp:keywords/>
  <dc:description/>
  <cp:lastModifiedBy>Gary Furr</cp:lastModifiedBy>
  <cp:revision>1</cp:revision>
  <cp:lastPrinted>2025-09-07T20:45:00Z</cp:lastPrinted>
  <dcterms:created xsi:type="dcterms:W3CDTF">2025-09-07T20:20:00Z</dcterms:created>
  <dcterms:modified xsi:type="dcterms:W3CDTF">2025-09-07T20:46:00Z</dcterms:modified>
</cp:coreProperties>
</file>